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72BA" w14:textId="77777777" w:rsidR="00EB1CE5" w:rsidRPr="000D3EE7" w:rsidRDefault="00EB1CE5" w:rsidP="00EB1CE5">
      <w:pPr>
        <w:spacing w:before="60"/>
        <w:ind w:left="100"/>
        <w:rPr>
          <w:rFonts w:ascii="Arial Black"/>
          <w:sz w:val="21"/>
          <w:lang w:val="es-MX"/>
        </w:rPr>
      </w:pPr>
      <w:hyperlink r:id="rId4">
        <w:r w:rsidRPr="000D3EE7">
          <w:rPr>
            <w:w w:val="90"/>
            <w:sz w:val="21"/>
            <w:lang w:val="es-MX"/>
          </w:rPr>
          <w:t>https://www.nola.com/news/environment/article_9b56e060-ef8c-11ea-bb00-73582b1649de.html</w:t>
        </w:r>
      </w:hyperlink>
    </w:p>
    <w:p w14:paraId="29615577" w14:textId="070779A9" w:rsidR="00EB1CE5" w:rsidRPr="00F22811" w:rsidRDefault="00EB1CE5" w:rsidP="00EB1CE5">
      <w:pPr>
        <w:spacing w:before="192" w:line="235" w:lineRule="auto"/>
        <w:ind w:left="100" w:right="729"/>
        <w:rPr>
          <w:rFonts w:ascii="Calibri"/>
          <w:b/>
          <w:sz w:val="40"/>
          <w:szCs w:val="40"/>
          <w:lang w:val="es-MX"/>
        </w:rPr>
      </w:pPr>
      <w:r w:rsidRPr="000D3EE7">
        <w:rPr>
          <w:b/>
          <w:sz w:val="40"/>
          <w:szCs w:val="40"/>
          <w:lang w:val="es-MX"/>
        </w:rPr>
        <w:t>La limpieza del derrame de Nurdle</w:t>
      </w:r>
      <w:r>
        <w:rPr>
          <w:b/>
          <w:sz w:val="40"/>
          <w:szCs w:val="40"/>
          <w:lang w:val="es-MX"/>
        </w:rPr>
        <w:t>s</w:t>
      </w:r>
      <w:r w:rsidRPr="000D3EE7">
        <w:rPr>
          <w:b/>
          <w:sz w:val="40"/>
          <w:szCs w:val="40"/>
          <w:lang w:val="es-MX"/>
        </w:rPr>
        <w:t xml:space="preserve"> es</w:t>
      </w:r>
      <w:r w:rsidRPr="000D3EE7">
        <w:rPr>
          <w:b/>
          <w:spacing w:val="3"/>
          <w:sz w:val="40"/>
          <w:szCs w:val="40"/>
          <w:lang w:val="es-MX"/>
        </w:rPr>
        <w:t xml:space="preserve"> "demasiado</w:t>
      </w:r>
      <w:r w:rsidRPr="000D3EE7">
        <w:rPr>
          <w:lang w:val="es-MX"/>
        </w:rPr>
        <w:t xml:space="preserve"> </w:t>
      </w:r>
      <w:r w:rsidRPr="000D3EE7">
        <w:rPr>
          <w:b/>
          <w:sz w:val="40"/>
          <w:szCs w:val="40"/>
          <w:lang w:val="es-MX"/>
        </w:rPr>
        <w:t>poco</w:t>
      </w:r>
      <w:r>
        <w:rPr>
          <w:b/>
          <w:sz w:val="40"/>
          <w:szCs w:val="40"/>
          <w:lang w:val="es-MX"/>
        </w:rPr>
        <w:t xml:space="preserve"> y</w:t>
      </w:r>
      <w:r w:rsidRPr="000D3EE7">
        <w:rPr>
          <w:lang w:val="es-MX"/>
        </w:rPr>
        <w:t xml:space="preserve"> </w:t>
      </w:r>
      <w:r w:rsidRPr="000D3EE7">
        <w:rPr>
          <w:b/>
          <w:spacing w:val="-5"/>
          <w:sz w:val="40"/>
          <w:szCs w:val="40"/>
          <w:lang w:val="es-MX"/>
        </w:rPr>
        <w:t xml:space="preserve">demasiado </w:t>
      </w:r>
      <w:r w:rsidRPr="000D3EE7">
        <w:rPr>
          <w:b/>
          <w:spacing w:val="-3"/>
          <w:sz w:val="40"/>
          <w:szCs w:val="40"/>
          <w:lang w:val="es-MX"/>
        </w:rPr>
        <w:t xml:space="preserve">tarde" </w:t>
      </w:r>
      <w:r w:rsidRPr="000D3EE7">
        <w:rPr>
          <w:b/>
          <w:bCs/>
          <w:sz w:val="40"/>
          <w:szCs w:val="40"/>
          <w:lang w:val="es-MX"/>
        </w:rPr>
        <w:t>a medida que los</w:t>
      </w:r>
      <w:r w:rsidRPr="000D3EE7">
        <w:rPr>
          <w:lang w:val="es-MX"/>
        </w:rPr>
        <w:t xml:space="preserve"> </w:t>
      </w:r>
      <w:r w:rsidRPr="000D3EE7">
        <w:rPr>
          <w:b/>
          <w:sz w:val="40"/>
          <w:szCs w:val="40"/>
          <w:lang w:val="es-MX"/>
        </w:rPr>
        <w:t>gránulos de plástico continúan extendiéndose y acumulándose a la deriva</w:t>
      </w:r>
    </w:p>
    <w:p w14:paraId="16186E81" w14:textId="77777777" w:rsidR="001946C6" w:rsidRPr="00EB1CE5" w:rsidRDefault="006B1695" w:rsidP="00EB1CE5">
      <w:pPr>
        <w:spacing w:before="298" w:line="297" w:lineRule="auto"/>
        <w:ind w:left="100" w:right="6794"/>
        <w:rPr>
          <w:b/>
          <w:sz w:val="21"/>
          <w:lang w:val="es-MX"/>
        </w:rPr>
      </w:pPr>
      <w:hyperlink r:id="rId5">
        <w:r w:rsidR="00EB1CE5" w:rsidRPr="000D3EE7">
          <w:rPr>
            <w:b/>
            <w:sz w:val="21"/>
            <w:lang w:val="es-MX"/>
          </w:rPr>
          <w:t>POR</w:t>
        </w:r>
      </w:hyperlink>
      <w:hyperlink r:id="rId6">
        <w:r w:rsidR="00EB1CE5" w:rsidRPr="000D3EE7">
          <w:rPr>
            <w:b/>
            <w:sz w:val="21"/>
            <w:lang w:val="es-MX"/>
          </w:rPr>
          <w:t xml:space="preserve"> TRISTAN</w:t>
        </w:r>
      </w:hyperlink>
      <w:r w:rsidR="00EB1CE5" w:rsidRPr="000D3EE7">
        <w:rPr>
          <w:lang w:val="es-MX"/>
        </w:rPr>
        <w:t xml:space="preserve"> </w:t>
      </w:r>
      <w:hyperlink r:id="rId7">
        <w:r w:rsidR="00EB1CE5" w:rsidRPr="000D3EE7">
          <w:rPr>
            <w:b/>
            <w:sz w:val="21"/>
            <w:lang w:val="es-MX"/>
          </w:rPr>
          <w:t xml:space="preserve"> BAURICK</w:t>
        </w:r>
      </w:hyperlink>
      <w:r w:rsidR="00EB1CE5" w:rsidRPr="000D3EE7">
        <w:rPr>
          <w:lang w:val="es-MX"/>
        </w:rPr>
        <w:t xml:space="preserve"> </w:t>
      </w:r>
      <w:hyperlink r:id="rId8">
        <w:r w:rsidR="00EB1CE5" w:rsidRPr="000D3EE7">
          <w:rPr>
            <w:b/>
            <w:sz w:val="21"/>
            <w:lang w:val="es-MX"/>
          </w:rPr>
          <w:t xml:space="preserve"> |</w:t>
        </w:r>
      </w:hyperlink>
      <w:r w:rsidR="00EB1CE5" w:rsidRPr="000D3EE7">
        <w:rPr>
          <w:lang w:val="es-MX"/>
        </w:rPr>
        <w:t xml:space="preserve"> </w:t>
      </w:r>
      <w:hyperlink r:id="rId9">
        <w:r w:rsidR="00EB1CE5" w:rsidRPr="000D3EE7">
          <w:rPr>
            <w:b/>
            <w:sz w:val="21"/>
            <w:lang w:val="es-MX"/>
          </w:rPr>
          <w:t>STAFF</w:t>
        </w:r>
      </w:hyperlink>
      <w:r w:rsidR="00EB1CE5" w:rsidRPr="000D3EE7">
        <w:rPr>
          <w:lang w:val="es-MX"/>
        </w:rPr>
        <w:t xml:space="preserve"> </w:t>
      </w:r>
      <w:hyperlink r:id="rId10">
        <w:r w:rsidR="00EB1CE5" w:rsidRPr="000D3EE7">
          <w:rPr>
            <w:b/>
            <w:sz w:val="21"/>
            <w:lang w:val="es-MX"/>
          </w:rPr>
          <w:t xml:space="preserve"> WRITER</w:t>
        </w:r>
      </w:hyperlink>
      <w:r w:rsidR="00EB1CE5">
        <w:rPr>
          <w:lang w:val="es-MX"/>
        </w:rPr>
        <w:t xml:space="preserve"> </w:t>
      </w:r>
      <w:r w:rsidR="00EB1CE5" w:rsidRPr="000D3EE7">
        <w:rPr>
          <w:b/>
          <w:w w:val="105"/>
          <w:sz w:val="21"/>
          <w:lang w:val="es-MX"/>
        </w:rPr>
        <w:t>5 DE SEPTIEMBRE DE</w:t>
      </w:r>
      <w:r w:rsidR="00EB1CE5">
        <w:rPr>
          <w:lang w:val="es-MX"/>
        </w:rPr>
        <w:t xml:space="preserve">  </w:t>
      </w:r>
      <w:r w:rsidR="00EB1CE5" w:rsidRPr="000D3EE7">
        <w:rPr>
          <w:b/>
          <w:w w:val="105"/>
          <w:sz w:val="21"/>
          <w:lang w:val="es-MX"/>
        </w:rPr>
        <w:t>2020</w:t>
      </w:r>
      <w:r w:rsidR="00EB1CE5">
        <w:rPr>
          <w:lang w:val="es-MX"/>
        </w:rPr>
        <w:t xml:space="preserve"> </w:t>
      </w:r>
      <w:r w:rsidR="00EB1CE5" w:rsidRPr="000D3EE7">
        <w:rPr>
          <w:b/>
          <w:w w:val="105"/>
          <w:sz w:val="21"/>
          <w:lang w:val="es-MX"/>
        </w:rPr>
        <w:t>-</w:t>
      </w:r>
      <w:r w:rsidR="00EB1CE5">
        <w:rPr>
          <w:lang w:val="es-MX"/>
        </w:rPr>
        <w:t xml:space="preserve"> </w:t>
      </w:r>
      <w:r w:rsidR="00EB1CE5" w:rsidRPr="000D3EE7">
        <w:rPr>
          <w:b/>
          <w:w w:val="105"/>
          <w:sz w:val="21"/>
          <w:lang w:val="es-MX"/>
        </w:rPr>
        <w:t>1:15</w:t>
      </w:r>
      <w:r w:rsidR="00EB1CE5">
        <w:rPr>
          <w:lang w:val="es-MX"/>
        </w:rPr>
        <w:t xml:space="preserve"> </w:t>
      </w:r>
      <w:r w:rsidR="00EB1CE5" w:rsidRPr="000D3EE7">
        <w:rPr>
          <w:b/>
          <w:w w:val="105"/>
          <w:sz w:val="21"/>
          <w:lang w:val="es-MX"/>
        </w:rPr>
        <w:t>PM</w:t>
      </w:r>
    </w:p>
    <w:p w14:paraId="42540E26" w14:textId="77777777" w:rsidR="00EB1CE5" w:rsidRPr="00EB1CE5" w:rsidRDefault="00EB1CE5" w:rsidP="00EB1CE5">
      <w:pPr>
        <w:rPr>
          <w:lang w:val="es-MX"/>
        </w:rPr>
      </w:pPr>
    </w:p>
    <w:p w14:paraId="2DAFA5FE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A intervalos medidos a lo largo de un tramo de orilla arenosa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cerca del campo de batalla 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Chalmette,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tres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científicos de la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Universidad de Loyola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caen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rodillas y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establecen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pequeño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marco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el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suelo. Dentro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 un cuadrante 1-pie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por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1-pie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cercado,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ellos encuentran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un montón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guijarros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y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ramitas,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pero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igual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comunes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son los trozos de plástico blanco nacarado conocidos como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nurdles.</w:t>
      </w:r>
    </w:p>
    <w:p w14:paraId="467FC11D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2E204616" w14:textId="6C344A74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"Ha sido profundamente inquietante”,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dijo el viernes Katie Rompf, asistente de investigación de Loyola. "Me rompe el corazón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pensar en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las aves que comen estos y mueren, y que puede</w:t>
      </w:r>
      <w:r w:rsidR="002D4A57">
        <w:rPr>
          <w:sz w:val="32"/>
          <w:szCs w:val="32"/>
          <w:lang w:val="es-MX"/>
        </w:rPr>
        <w:t>n</w:t>
      </w:r>
      <w:r w:rsidRPr="00EB1CE5">
        <w:rPr>
          <w:sz w:val="32"/>
          <w:szCs w:val="32"/>
          <w:lang w:val="es-MX"/>
        </w:rPr>
        <w:t xml:space="preserve"> afectar a todo el ecosistema".</w:t>
      </w:r>
    </w:p>
    <w:p w14:paraId="272D7796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165174CF" w14:textId="2C99CA5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 xml:space="preserve">Pequeños </w:t>
      </w:r>
      <w:r w:rsidR="002D4A57">
        <w:rPr>
          <w:sz w:val="32"/>
          <w:szCs w:val="32"/>
          <w:lang w:val="es-MX"/>
        </w:rPr>
        <w:t>grupos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científicos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Loyola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y LSU están inspeccionando las orillas de los ríos en el área de Nueva Orleans para conocer el destino de los millones 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nurdles que se derramaron en el río Mississippi</w:t>
      </w:r>
      <w:r w:rsidR="002D4A57">
        <w:rPr>
          <w:sz w:val="32"/>
          <w:szCs w:val="32"/>
          <w:lang w:val="es-MX"/>
        </w:rPr>
        <w:t>,</w:t>
      </w:r>
      <w:r w:rsidRPr="00EB1CE5">
        <w:rPr>
          <w:sz w:val="32"/>
          <w:szCs w:val="32"/>
          <w:lang w:val="es-MX"/>
        </w:rPr>
        <w:t xml:space="preserve"> desde el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buque de carga Bianca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durante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una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tormenta hace más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 xml:space="preserve">mes. Cada </w:t>
      </w:r>
      <w:r w:rsidR="002D4A57">
        <w:rPr>
          <w:sz w:val="32"/>
          <w:szCs w:val="32"/>
          <w:lang w:val="es-MX"/>
        </w:rPr>
        <w:t>cuadro</w:t>
      </w:r>
      <w:r w:rsidRPr="00EB1CE5">
        <w:rPr>
          <w:sz w:val="32"/>
          <w:szCs w:val="32"/>
          <w:lang w:val="es-MX"/>
        </w:rPr>
        <w:t xml:space="preserve"> es una instantánea del impacto más amplio. </w:t>
      </w:r>
      <w:r w:rsidR="002D4A57">
        <w:rPr>
          <w:sz w:val="32"/>
          <w:szCs w:val="32"/>
          <w:lang w:val="es-MX"/>
        </w:rPr>
        <w:t>Los c</w:t>
      </w:r>
      <w:r w:rsidRPr="00EB1CE5">
        <w:rPr>
          <w:sz w:val="32"/>
          <w:szCs w:val="32"/>
          <w:lang w:val="es-MX"/>
        </w:rPr>
        <w:t>ientíficos recogen los nurdles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 cada punto de muestreo, los cuentan y pesan para enviarlos a un laboratorio de LSU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para su posterior análisis.</w:t>
      </w:r>
    </w:p>
    <w:p w14:paraId="4DFAEF55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2EBC6A52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Los nurdles son la materia prima para casi todos los productos de plástico. Los pellets del tamaño de una lenteja se funden en las fábricas y se transforman en todo, desde botellas de agua y popotes para beber, hasta ropa y piezas de automóviles.</w:t>
      </w:r>
    </w:p>
    <w:p w14:paraId="0D47887C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0C4BB579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La mayoría de los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aproximadamente 743 millones de nurdles que cayeron al río el 2 de agosto están destinados a permanecer flotando como basura y desechos en la orilla del río durante mucho, mucho tiempo. Esto se debe a que no hubo ningún esfuerzo de limpieza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lanzado hasta finales de agosto, unas tres semanas después del derrame. El trabajo se ha limitado a una pequeña tripulación contratada por el operador del barco. Sus principales herramientas para abordar el inmenso desastre han sido los sopladores de hojas y las redes de mariposas.</w:t>
      </w:r>
    </w:p>
    <w:p w14:paraId="4F7D8DD1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1EB660DF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"Fue demasiado poco</w:t>
      </w:r>
      <w:r>
        <w:rPr>
          <w:sz w:val="32"/>
          <w:szCs w:val="32"/>
          <w:lang w:val="es-MX"/>
        </w:rPr>
        <w:t xml:space="preserve"> y</w:t>
      </w:r>
      <w:r w:rsidRPr="00EB1CE5">
        <w:rPr>
          <w:sz w:val="32"/>
          <w:szCs w:val="32"/>
          <w:lang w:val="es-MX"/>
        </w:rPr>
        <w:t xml:space="preserve"> demasiado tarde", dijo el oceanógrafo de LSU y experto en contaminación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plástica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Mark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Benfield.</w:t>
      </w:r>
      <w:r>
        <w:rPr>
          <w:sz w:val="32"/>
          <w:szCs w:val="32"/>
          <w:lang w:val="es-MX"/>
        </w:rPr>
        <w:t xml:space="preserve"> </w:t>
      </w:r>
    </w:p>
    <w:p w14:paraId="55AF0B99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375CDC73" w14:textId="75BDE9C4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 xml:space="preserve">Muchos de los nurdles ya han desembocado en el </w:t>
      </w:r>
      <w:r w:rsidR="00E7306A">
        <w:rPr>
          <w:sz w:val="32"/>
          <w:szCs w:val="32"/>
          <w:lang w:val="es-MX"/>
        </w:rPr>
        <w:t>g</w:t>
      </w:r>
      <w:r w:rsidRPr="00EB1CE5">
        <w:rPr>
          <w:sz w:val="32"/>
          <w:szCs w:val="32"/>
          <w:lang w:val="es-MX"/>
        </w:rPr>
        <w:t>olfo de México, dijo. El resto se están dirigiendo lentamente río abajo o están incrustados en las orillas, escondidos entre rocas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y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plantas,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o han sido engullidos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 xml:space="preserve">por aves y peces pequeños como la anchoa y </w:t>
      </w:r>
      <w:r>
        <w:rPr>
          <w:sz w:val="32"/>
          <w:szCs w:val="32"/>
          <w:lang w:val="es-MX"/>
        </w:rPr>
        <w:t>otros peces</w:t>
      </w:r>
      <w:r w:rsidRPr="00EB1CE5">
        <w:rPr>
          <w:sz w:val="32"/>
          <w:szCs w:val="32"/>
          <w:lang w:val="es-MX"/>
        </w:rPr>
        <w:t>, que confunden fácilmente los nurdles con comida.</w:t>
      </w:r>
      <w:r>
        <w:rPr>
          <w:sz w:val="32"/>
          <w:szCs w:val="32"/>
          <w:lang w:val="es-MX"/>
        </w:rPr>
        <w:t xml:space="preserve"> </w:t>
      </w:r>
    </w:p>
    <w:p w14:paraId="008208E3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179BAF87" w14:textId="344CF6BD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"Se pueden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alojar en el estómago (de un ave) y pueden desnutrirse", dijo Aimee Thomas, directora del programa ambiental de Loyola. "Y si un ave de presa se come a esa ave, sube por la cadena alimentaria".</w:t>
      </w:r>
    </w:p>
    <w:p w14:paraId="4AA99753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671F22DB" w14:textId="1F7FBB7C" w:rsidR="00EB1CE5" w:rsidRPr="00EB1CE5" w:rsidRDefault="00A61975" w:rsidP="00EB1CE5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</w:t>
      </w:r>
      <w:r w:rsidR="00EB1CE5" w:rsidRPr="00EB1CE5">
        <w:rPr>
          <w:sz w:val="32"/>
          <w:szCs w:val="32"/>
          <w:lang w:val="es-MX"/>
        </w:rPr>
        <w:t>os contaminantes del agua que se adhieren fácilmente a los nurdles</w:t>
      </w:r>
      <w:r w:rsidRPr="00A61975"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se mueven hacia arriba en la cadena alimentaria</w:t>
      </w:r>
      <w:r w:rsidR="00EB1CE5" w:rsidRPr="00EB1CE5">
        <w:rPr>
          <w:sz w:val="32"/>
          <w:szCs w:val="32"/>
          <w:lang w:val="es-MX"/>
        </w:rPr>
        <w:t>.</w:t>
      </w:r>
      <w:r w:rsidR="00EB1CE5">
        <w:rPr>
          <w:sz w:val="32"/>
          <w:szCs w:val="32"/>
          <w:lang w:val="es-MX"/>
        </w:rPr>
        <w:t xml:space="preserve"> </w:t>
      </w:r>
      <w:r w:rsidR="00EB1CE5" w:rsidRPr="00EB1CE5">
        <w:rPr>
          <w:sz w:val="32"/>
          <w:szCs w:val="32"/>
          <w:lang w:val="es-MX"/>
        </w:rPr>
        <w:t xml:space="preserve">Estas </w:t>
      </w:r>
      <w:r>
        <w:rPr>
          <w:sz w:val="32"/>
          <w:szCs w:val="32"/>
          <w:lang w:val="es-MX"/>
        </w:rPr>
        <w:t>sustancias</w:t>
      </w:r>
      <w:r w:rsidR="00EB1CE5" w:rsidRPr="00EB1CE5">
        <w:rPr>
          <w:sz w:val="32"/>
          <w:szCs w:val="32"/>
          <w:lang w:val="es-MX"/>
        </w:rPr>
        <w:t xml:space="preserve"> tóxicas, </w:t>
      </w:r>
      <w:r>
        <w:rPr>
          <w:sz w:val="32"/>
          <w:szCs w:val="32"/>
          <w:lang w:val="es-MX"/>
        </w:rPr>
        <w:t>como los</w:t>
      </w:r>
      <w:r w:rsidR="00EB1CE5" w:rsidRPr="00EB1CE5">
        <w:rPr>
          <w:sz w:val="32"/>
          <w:szCs w:val="32"/>
          <w:lang w:val="es-MX"/>
        </w:rPr>
        <w:t xml:space="preserve"> PCB y pesticidas, se liberan en el </w:t>
      </w:r>
      <w:r w:rsidR="00EB1CE5" w:rsidRPr="00EB1CE5">
        <w:rPr>
          <w:sz w:val="32"/>
          <w:szCs w:val="32"/>
          <w:lang w:val="es-MX"/>
        </w:rPr>
        <w:lastRenderedPageBreak/>
        <w:t>intestino y s</w:t>
      </w:r>
      <w:r>
        <w:rPr>
          <w:sz w:val="32"/>
          <w:szCs w:val="32"/>
          <w:lang w:val="es-MX"/>
        </w:rPr>
        <w:t>on</w:t>
      </w:r>
      <w:r w:rsidR="00EB1CE5" w:rsidRPr="00EB1CE5">
        <w:rPr>
          <w:sz w:val="32"/>
          <w:szCs w:val="32"/>
          <w:lang w:val="es-MX"/>
        </w:rPr>
        <w:t xml:space="preserve"> absorb</w:t>
      </w:r>
      <w:r>
        <w:rPr>
          <w:sz w:val="32"/>
          <w:szCs w:val="32"/>
          <w:lang w:val="es-MX"/>
        </w:rPr>
        <w:t>idos</w:t>
      </w:r>
      <w:r w:rsidR="00EB1CE5" w:rsidRPr="00EB1CE5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por</w:t>
      </w:r>
      <w:r w:rsidR="00EB1CE5" w:rsidRPr="00EB1CE5">
        <w:rPr>
          <w:sz w:val="32"/>
          <w:szCs w:val="32"/>
          <w:lang w:val="es-MX"/>
        </w:rPr>
        <w:t xml:space="preserve"> el animal. Eventualmente, los contaminantes pueden terminar en pescados y mariscos en tu plato. </w:t>
      </w:r>
    </w:p>
    <w:p w14:paraId="308909AB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1444C45C" w14:textId="316370E4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 xml:space="preserve">En Chalmette el viernes, un recuento de unos 30 nurdles </w:t>
      </w:r>
      <w:r w:rsidR="00022DFD">
        <w:rPr>
          <w:sz w:val="32"/>
          <w:szCs w:val="32"/>
          <w:lang w:val="es-MX"/>
        </w:rPr>
        <w:t>es algo</w:t>
      </w:r>
      <w:r w:rsidRPr="00EB1CE5">
        <w:rPr>
          <w:sz w:val="32"/>
          <w:szCs w:val="32"/>
          <w:lang w:val="es-MX"/>
        </w:rPr>
        <w:t xml:space="preserve"> común dentro de </w:t>
      </w:r>
      <w:r w:rsidR="00022DFD">
        <w:rPr>
          <w:sz w:val="32"/>
          <w:szCs w:val="32"/>
          <w:lang w:val="es-MX"/>
        </w:rPr>
        <w:t>los</w:t>
      </w:r>
      <w:r w:rsidRPr="00EB1CE5">
        <w:rPr>
          <w:sz w:val="32"/>
          <w:szCs w:val="32"/>
          <w:lang w:val="es-MX"/>
        </w:rPr>
        <w:t xml:space="preserve"> muestreo de los científicos de Loyola.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Eso no es nada comparado con lo que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encontr</w:t>
      </w:r>
      <w:r w:rsidR="00022DFD">
        <w:rPr>
          <w:sz w:val="32"/>
          <w:szCs w:val="32"/>
          <w:lang w:val="es-MX"/>
        </w:rPr>
        <w:t>aron</w:t>
      </w:r>
      <w:r w:rsidRPr="00EB1CE5">
        <w:rPr>
          <w:sz w:val="32"/>
          <w:szCs w:val="32"/>
          <w:lang w:val="es-MX"/>
        </w:rPr>
        <w:t xml:space="preserve"> bajo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el</w:t>
      </w:r>
      <w:r>
        <w:rPr>
          <w:sz w:val="32"/>
          <w:szCs w:val="32"/>
          <w:lang w:val="es-MX"/>
        </w:rPr>
        <w:t xml:space="preserve"> </w:t>
      </w:r>
      <w:r w:rsidR="00022DFD">
        <w:rPr>
          <w:sz w:val="32"/>
          <w:szCs w:val="32"/>
          <w:lang w:val="es-MX"/>
        </w:rPr>
        <w:t xml:space="preserve">muelle de la calle </w:t>
      </w:r>
      <w:r w:rsidRPr="00EB1CE5">
        <w:rPr>
          <w:sz w:val="32"/>
          <w:szCs w:val="32"/>
          <w:lang w:val="es-MX"/>
        </w:rPr>
        <w:t>Gov. Nicholls en el Barrio Francés.</w:t>
      </w:r>
    </w:p>
    <w:p w14:paraId="2D2DABBB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4C21E226" w14:textId="7DFEE4DB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"Lloré. Fue así de malo", dijo Liz Marchio,</w:t>
      </w:r>
      <w:r w:rsidR="00A8388E"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una educadora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 ciencias del Servicio de Parques Nacionales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que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está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ayudando con el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estudio. "Eran como nieve amontonada.</w:t>
      </w:r>
      <w:r>
        <w:rPr>
          <w:sz w:val="32"/>
          <w:szCs w:val="32"/>
          <w:lang w:val="es-MX"/>
        </w:rPr>
        <w:t xml:space="preserve"> </w:t>
      </w:r>
      <w:r w:rsidR="006B1695">
        <w:rPr>
          <w:sz w:val="32"/>
          <w:szCs w:val="32"/>
          <w:lang w:val="es-MX"/>
        </w:rPr>
        <w:t>A centímetros</w:t>
      </w:r>
      <w:r w:rsidRPr="00EB1CE5">
        <w:rPr>
          <w:sz w:val="32"/>
          <w:szCs w:val="32"/>
          <w:lang w:val="es-MX"/>
        </w:rPr>
        <w:t xml:space="preserve"> de profundidad con el río </w:t>
      </w:r>
      <w:r w:rsidR="006B1695">
        <w:rPr>
          <w:sz w:val="32"/>
          <w:szCs w:val="32"/>
          <w:lang w:val="es-MX"/>
        </w:rPr>
        <w:t>chapoteando</w:t>
      </w:r>
      <w:r w:rsidRPr="00EB1CE5">
        <w:rPr>
          <w:sz w:val="32"/>
          <w:szCs w:val="32"/>
          <w:lang w:val="es-MX"/>
        </w:rPr>
        <w:t>".</w:t>
      </w:r>
    </w:p>
    <w:p w14:paraId="4AEDB501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 xml:space="preserve"> </w:t>
      </w:r>
    </w:p>
    <w:p w14:paraId="1C45C21B" w14:textId="4F037B39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 xml:space="preserve">En Crescent Park, un cuadrante </w:t>
      </w:r>
      <w:r w:rsidR="006B1695">
        <w:rPr>
          <w:sz w:val="32"/>
          <w:szCs w:val="32"/>
          <w:lang w:val="es-MX"/>
        </w:rPr>
        <w:t>llenó</w:t>
      </w:r>
      <w:r w:rsidRPr="00EB1CE5">
        <w:rPr>
          <w:sz w:val="32"/>
          <w:szCs w:val="32"/>
          <w:lang w:val="es-MX"/>
        </w:rPr>
        <w:t xml:space="preserve"> una cubeta de 5 galones de nurdles.</w:t>
      </w:r>
      <w:r>
        <w:rPr>
          <w:sz w:val="32"/>
          <w:szCs w:val="32"/>
          <w:lang w:val="es-MX"/>
        </w:rPr>
        <w:t xml:space="preserve"> </w:t>
      </w:r>
    </w:p>
    <w:p w14:paraId="3B343803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5D559963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"Fue una locura", dijo Rompf.</w:t>
      </w:r>
      <w:r>
        <w:rPr>
          <w:sz w:val="32"/>
          <w:szCs w:val="32"/>
          <w:lang w:val="es-MX"/>
        </w:rPr>
        <w:t xml:space="preserve"> </w:t>
      </w:r>
    </w:p>
    <w:p w14:paraId="37EA640D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360D0E94" w14:textId="369E95E1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En Chalmette, encontraron uno de los sacos de 55 libras en los que se enviaron los nurdles. En todos los sacos es estaba impresa una advertencia en mayúsculas: "NO TIRAR EN NINGUNA ALCANTARILLA, EN EL SUELO O EN CUALQUIER CUERPO DE AGUA".</w:t>
      </w:r>
    </w:p>
    <w:p w14:paraId="2DF52506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309A282E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"Ironía de las ironías", dijo Benfield.</w:t>
      </w:r>
      <w:r>
        <w:rPr>
          <w:sz w:val="32"/>
          <w:szCs w:val="32"/>
          <w:lang w:val="es-MX"/>
        </w:rPr>
        <w:t xml:space="preserve"> </w:t>
      </w:r>
    </w:p>
    <w:p w14:paraId="25042DC0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2C5BEBB4" w14:textId="297732D5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Varias agencias gubernamentales, incluida la Guardia Costera, el Puerto de Nueva Orleans y el Departamento de Calidad Ambiental del estado, pasaron semanas tratando de determinar cuál de ellas debería responder al derrame. Finalmente decidieron dejar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que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el operador del barco, CMA CGM Group, con sede en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Francia,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realizara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una limpieza voluntaria. La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compañía pag</w:t>
      </w:r>
      <w:r w:rsidR="006B1695">
        <w:rPr>
          <w:sz w:val="32"/>
          <w:szCs w:val="32"/>
          <w:lang w:val="es-MX"/>
        </w:rPr>
        <w:t>ó</w:t>
      </w:r>
      <w:r w:rsidRPr="00EB1CE5">
        <w:rPr>
          <w:sz w:val="32"/>
          <w:szCs w:val="32"/>
          <w:lang w:val="es-MX"/>
        </w:rPr>
        <w:t xml:space="preserve"> al contratista de gestión de residuos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Texas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U.S. Servicios Ambientales, que comenzó 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lastRenderedPageBreak/>
        <w:t>trabajar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durante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la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última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semana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agosto.</w:t>
      </w:r>
    </w:p>
    <w:p w14:paraId="5D6E20C5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 xml:space="preserve"> </w:t>
      </w:r>
    </w:p>
    <w:p w14:paraId="64EC113D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CMA CGM y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USES rechazaron repetidas solicitudes para discutir sobre la limpieza.</w:t>
      </w:r>
    </w:p>
    <w:p w14:paraId="4F5E2BAC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6ABE4F81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Los científicos tampoco pueden hacer que hablen al respecto.</w:t>
      </w:r>
    </w:p>
    <w:p w14:paraId="21FD08E4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"No nos dirán cuánto se derramó o cuánto se recuperó", dijo Benfield.</w:t>
      </w:r>
    </w:p>
    <w:p w14:paraId="034AE46E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 xml:space="preserve"> </w:t>
      </w:r>
    </w:p>
    <w:p w14:paraId="6B29FC04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Por lo que se ha visto del esfuerzo de limpieza, solo se ha recolectado una cantidad simbólica de nurdles.</w:t>
      </w:r>
    </w:p>
    <w:p w14:paraId="44B61E2A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19B013A4" w14:textId="77823DC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"Su enfoque de limpieza parece ser usar sopladores de hojas para soplar los nurdles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el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agua y luego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recogerlos", dijo Benfield. Los nurdles son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recogidos con lo que parecen ser redes de mariposas.</w:t>
      </w:r>
    </w:p>
    <w:p w14:paraId="12EE4104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5940E00A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El método parecía efectivo para altas concentraciones de nurdles en bancos de arena lisos,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pero no parecía funcionar en áreas con rocas o vegetación.</w:t>
      </w:r>
    </w:p>
    <w:p w14:paraId="28DFB235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28C4552D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Algunos pequeños grupos de limpieza han sido montados por grupos familiares y voluntarios, pero sus grupos de trabajo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han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manejado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unas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pocas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libras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de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nurdles a la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vez.</w:t>
      </w:r>
    </w:p>
    <w:p w14:paraId="0F04627D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3642FF4C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Ninguna agencia gubernamental ha participado en la limpieza. DEQ alentó a CMA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CGM a limpiar los nurdles, pero no exige el trabajo y no lo está supervisando. Los investigadores no han determinado quién es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responsable del derrame y aún no saben si se emitirán multas u otras sanciones.</w:t>
      </w:r>
      <w:r>
        <w:rPr>
          <w:sz w:val="32"/>
          <w:szCs w:val="32"/>
          <w:lang w:val="es-MX"/>
        </w:rPr>
        <w:t xml:space="preserve"> </w:t>
      </w:r>
    </w:p>
    <w:p w14:paraId="4348CEB1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5B2E2C19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Marchio se siente frustrado por la respuesta.</w:t>
      </w:r>
    </w:p>
    <w:p w14:paraId="155EA615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</w:p>
    <w:p w14:paraId="6B1635CA" w14:textId="77777777" w:rsidR="00EB1CE5" w:rsidRPr="00EB1CE5" w:rsidRDefault="00EB1CE5" w:rsidP="00EB1CE5">
      <w:pPr>
        <w:jc w:val="both"/>
        <w:rPr>
          <w:sz w:val="32"/>
          <w:szCs w:val="32"/>
          <w:lang w:val="es-MX"/>
        </w:rPr>
      </w:pPr>
      <w:r w:rsidRPr="00EB1CE5">
        <w:rPr>
          <w:sz w:val="32"/>
          <w:szCs w:val="32"/>
          <w:lang w:val="es-MX"/>
        </w:rPr>
        <w:t>"Los métodos de limpieza definitivamente necesitan ser mejorados",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 xml:space="preserve">dijo. "Y tenemos que lidiar con cosas como esta </w:t>
      </w:r>
      <w:r w:rsidRPr="00EB1CE5">
        <w:rPr>
          <w:sz w:val="32"/>
          <w:szCs w:val="32"/>
          <w:lang w:val="es-MX"/>
        </w:rPr>
        <w:lastRenderedPageBreak/>
        <w:t>más rápido. Pero eso solo sucederá si la gente comienza a</w:t>
      </w:r>
      <w:r>
        <w:rPr>
          <w:sz w:val="32"/>
          <w:szCs w:val="32"/>
          <w:lang w:val="es-MX"/>
        </w:rPr>
        <w:t xml:space="preserve"> </w:t>
      </w:r>
      <w:r w:rsidRPr="00EB1CE5">
        <w:rPr>
          <w:sz w:val="32"/>
          <w:szCs w:val="32"/>
          <w:lang w:val="es-MX"/>
        </w:rPr>
        <w:t>presionar al respecto".</w:t>
      </w:r>
      <w:r>
        <w:rPr>
          <w:sz w:val="32"/>
          <w:szCs w:val="32"/>
          <w:lang w:val="es-MX"/>
        </w:rPr>
        <w:t xml:space="preserve"> </w:t>
      </w:r>
    </w:p>
    <w:p w14:paraId="4E1A6F22" w14:textId="77777777" w:rsidR="00EB1CE5" w:rsidRPr="00EB1CE5" w:rsidRDefault="00EB1CE5">
      <w:pPr>
        <w:rPr>
          <w:sz w:val="32"/>
          <w:szCs w:val="32"/>
          <w:lang w:val="es-MX"/>
        </w:rPr>
      </w:pPr>
    </w:p>
    <w:sectPr w:rsidR="00EB1CE5" w:rsidRPr="00EB1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5"/>
    <w:rsid w:val="00022DFD"/>
    <w:rsid w:val="001946C6"/>
    <w:rsid w:val="002D4A57"/>
    <w:rsid w:val="006B1695"/>
    <w:rsid w:val="00A61975"/>
    <w:rsid w:val="00A8388E"/>
    <w:rsid w:val="00E7306A"/>
    <w:rsid w:val="00E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CD04"/>
  <w15:chartTrackingRefBased/>
  <w15:docId w15:val="{6A4335B7-421E-4ADD-8D9B-B0031AB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la.com/users/profile/Tristan%20Bauri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la.com/users/profile/Tristan%20Bauri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la.com/users/profile/Tristan%20Bauri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ola.com/users/profile/Tristan%20Baurick" TargetMode="External"/><Relationship Id="rId10" Type="http://schemas.openxmlformats.org/officeDocument/2006/relationships/hyperlink" Target="https://www.nola.com/users/profile/Tristan%20Baurick" TargetMode="External"/><Relationship Id="rId4" Type="http://schemas.openxmlformats.org/officeDocument/2006/relationships/hyperlink" Target="http://www.nola.com/news/environment/article_9b56e060-ef8c-11ea-bb00-73582b1649de.html" TargetMode="External"/><Relationship Id="rId9" Type="http://schemas.openxmlformats.org/officeDocument/2006/relationships/hyperlink" Target="https://www.nola.com/users/profile/Tristan%20Bauri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1027</Words>
  <Characters>5417</Characters>
  <Application>Microsoft Office Word</Application>
  <DocSecurity>0</DocSecurity>
  <Lines>146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Rev 1</cp:lastModifiedBy>
  <cp:revision>3</cp:revision>
  <dcterms:created xsi:type="dcterms:W3CDTF">2021-12-01T19:10:00Z</dcterms:created>
  <dcterms:modified xsi:type="dcterms:W3CDTF">2021-12-01T19:25:00Z</dcterms:modified>
</cp:coreProperties>
</file>